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4"/>
        <w:keepNext w:val="0"/>
        <w:keepLines w:val="0"/>
        <w:rPr>
          <w:rFonts w:ascii="Nunito" w:cs="Nunito" w:eastAsia="Nunito" w:hAnsi="Nunito"/>
          <w:sz w:val="18"/>
          <w:szCs w:val="18"/>
        </w:rPr>
      </w:pPr>
      <w:bookmarkStart w:colFirst="0" w:colLast="0" w:name="_heading=h.j37l9ixy4li3" w:id="0"/>
      <w:bookmarkEnd w:id="0"/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CORSO: _____________________________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rPr>
          <w:rFonts w:ascii="Nunito" w:cs="Nunito" w:eastAsia="Nunito" w:hAnsi="Nunito"/>
          <w:sz w:val="18"/>
          <w:szCs w:val="18"/>
        </w:rPr>
      </w:pPr>
      <w:bookmarkStart w:colFirst="0" w:colLast="0" w:name="_heading=h.xbzflwcl7l2w" w:id="1"/>
      <w:bookmarkEnd w:id="1"/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DISCIPLINA: __________________________________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Nunito" w:cs="Nunito" w:eastAsia="Nunito" w:hAnsi="Nunito"/>
          <w:b w:val="1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b w:val="1"/>
          <w:sz w:val="18"/>
          <w:szCs w:val="18"/>
          <w:rtl w:val="0"/>
        </w:rPr>
        <w:t xml:space="preserve">ANNO ACCADEMICO: __________________________</w:t>
      </w:r>
    </w:p>
    <w:p w:rsidR="00000000" w:rsidDel="00000000" w:rsidP="00000000" w:rsidRDefault="00000000" w:rsidRPr="00000000" w14:paraId="00000005">
      <w:pPr>
        <w:rPr>
          <w:rFonts w:ascii="Nunito" w:cs="Nunito" w:eastAsia="Nunito" w:hAnsi="Nuni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Nunito" w:cs="Nunito" w:eastAsia="Nunito" w:hAnsi="Nunito"/>
          <w:b w:val="1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b w:val="1"/>
          <w:sz w:val="18"/>
          <w:szCs w:val="18"/>
          <w:rtl w:val="0"/>
        </w:rPr>
        <w:t xml:space="preserve">CFA: __________________________________________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rPr>
          <w:rFonts w:ascii="Nunito" w:cs="Nunito" w:eastAsia="Nunito" w:hAnsi="Nunito"/>
          <w:sz w:val="18"/>
          <w:szCs w:val="18"/>
        </w:rPr>
      </w:pPr>
      <w:bookmarkStart w:colFirst="0" w:colLast="0" w:name="_heading=h.uh1qrmto7ruh" w:id="2"/>
      <w:bookmarkEnd w:id="2"/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Il Syllabus: uno strumento per una didattica chiara e trasparente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Il Syllabus rappresenta un documento fondamentale per la qualità della didattica. Descrive in modo chiaro e dettagliato contenuti, obiettivi, modalità di verifica e materiali di riferimento relativi al singolo insegnamento.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È progettato per favorire un apprendimento attivo e consapevole, promuovendo la partecipazione, l’interdisciplinarità e la sperimentazione didattica.</w:t>
      </w:r>
    </w:p>
    <w:p w:rsidR="00000000" w:rsidDel="00000000" w:rsidP="00000000" w:rsidRDefault="00000000" w:rsidRPr="00000000" w14:paraId="0000000B">
      <w:pPr>
        <w:spacing w:after="240" w:before="240" w:line="254.4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Ecco una versione riformulata e sintetizzata dei contenuti, mantenendo il significato originario ma rendendo la forma diversa e più fluida:</w:t>
      </w:r>
    </w:p>
    <w:p w:rsidR="00000000" w:rsidDel="00000000" w:rsidP="00000000" w:rsidRDefault="00000000" w:rsidRPr="00000000" w14:paraId="0000000C">
      <w:pPr>
        <w:spacing w:after="240" w:before="240" w:line="254.4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b w:val="1"/>
          <w:sz w:val="18"/>
          <w:szCs w:val="18"/>
          <w:rtl w:val="0"/>
        </w:rPr>
        <w:t xml:space="preserve">Orario Ricevimento</w:t>
        <w:br w:type="textWrapping"/>
      </w: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I docenti devono garantire la possibilità di ricevimento per gli studenti durante tutto l’anno accademico, con una programmazione regolare e distribuita in modo equo. Le ore dedicate devono essere proporzionate al numero di studenti e al carico didattico.</w:t>
        <w:br w:type="textWrapping"/>
      </w:r>
      <w:r w:rsidDel="00000000" w:rsidR="00000000" w:rsidRPr="00000000">
        <w:rPr>
          <w:rFonts w:ascii="Nunito" w:cs="Nunito" w:eastAsia="Nunito" w:hAnsi="Nunito"/>
          <w:b w:val="1"/>
          <w:sz w:val="18"/>
          <w:szCs w:val="18"/>
          <w:rtl w:val="0"/>
        </w:rPr>
        <w:t xml:space="preserve">GIORNO DI RICEVIMENTO</w:t>
      </w: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: ________</w:t>
        <w:br w:type="textWrapping"/>
      </w:r>
      <w:r w:rsidDel="00000000" w:rsidR="00000000" w:rsidRPr="00000000">
        <w:rPr>
          <w:rFonts w:ascii="Nunito" w:cs="Nunito" w:eastAsia="Nunito" w:hAnsi="Nunito"/>
          <w:b w:val="1"/>
          <w:sz w:val="18"/>
          <w:szCs w:val="18"/>
          <w:rtl w:val="0"/>
        </w:rPr>
        <w:t xml:space="preserve">ORARIO DI RICEVIMENTO: </w:t>
      </w: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_________</w:t>
        <w:br w:type="textWrapping"/>
      </w:r>
      <w:r w:rsidDel="00000000" w:rsidR="00000000" w:rsidRPr="00000000">
        <w:rPr>
          <w:rFonts w:ascii="Nunito" w:cs="Nunito" w:eastAsia="Nunito" w:hAnsi="Nunito"/>
          <w:b w:val="1"/>
          <w:sz w:val="18"/>
          <w:szCs w:val="18"/>
          <w:rtl w:val="0"/>
        </w:rPr>
        <w:t xml:space="preserve">MODALITA’</w:t>
      </w: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: In presenza o online</w:t>
      </w:r>
    </w:p>
    <w:p w:rsidR="00000000" w:rsidDel="00000000" w:rsidP="00000000" w:rsidRDefault="00000000" w:rsidRPr="00000000" w14:paraId="0000000D">
      <w:pPr>
        <w:spacing w:after="240" w:before="240" w:line="254.4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b w:val="1"/>
          <w:sz w:val="18"/>
          <w:szCs w:val="18"/>
          <w:rtl w:val="0"/>
        </w:rPr>
        <w:t xml:space="preserve">Obiettivi formativi del corso</w:t>
        <w:br w:type="textWrapping"/>
      </w: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Specificare i risultati di apprendimento attesi, chiarendo quali competenze e conoscenze gli studenti dovranno acquisire al termine del corso.</w:t>
      </w:r>
    </w:p>
    <w:p w:rsidR="00000000" w:rsidDel="00000000" w:rsidP="00000000" w:rsidRDefault="00000000" w:rsidRPr="00000000" w14:paraId="0000000E">
      <w:pPr>
        <w:spacing w:after="240" w:before="240" w:line="254.4" w:lineRule="auto"/>
        <w:rPr>
          <w:rFonts w:ascii="Nunito" w:cs="Nunito" w:eastAsia="Nunito" w:hAnsi="Nunito"/>
          <w:sz w:val="18"/>
          <w:szCs w:val="18"/>
          <w:shd w:fill="fff2cc" w:val="clear"/>
        </w:rPr>
      </w:pPr>
      <w:r w:rsidDel="00000000" w:rsidR="00000000" w:rsidRPr="00000000">
        <w:rPr>
          <w:rFonts w:ascii="Nunito" w:cs="Nunito" w:eastAsia="Nunito" w:hAnsi="Nunito"/>
          <w:b w:val="1"/>
          <w:sz w:val="18"/>
          <w:szCs w:val="18"/>
          <w:shd w:fill="fff2cc" w:val="clear"/>
          <w:rtl w:val="0"/>
        </w:rPr>
        <w:t xml:space="preserve">a titolo esemplificativo</w:t>
      </w:r>
      <w:r w:rsidDel="00000000" w:rsidR="00000000" w:rsidRPr="00000000">
        <w:rPr>
          <w:rFonts w:ascii="Nunito" w:cs="Nunito" w:eastAsia="Nunito" w:hAnsi="Nunito"/>
          <w:b w:val="1"/>
          <w:sz w:val="18"/>
          <w:szCs w:val="18"/>
          <w:rtl w:val="0"/>
        </w:rPr>
        <w:br w:type="textWrapping"/>
      </w:r>
      <w:r w:rsidDel="00000000" w:rsidR="00000000" w:rsidRPr="00000000">
        <w:rPr>
          <w:rFonts w:ascii="Nunito" w:cs="Nunito" w:eastAsia="Nunito" w:hAnsi="Nunito"/>
          <w:sz w:val="18"/>
          <w:szCs w:val="18"/>
          <w:shd w:fill="fff2cc" w:val="clear"/>
          <w:rtl w:val="0"/>
        </w:rPr>
        <w:t xml:space="preserve">- Comprendere ____________</w:t>
        <w:br w:type="textWrapping"/>
        <w:t xml:space="preserve">- Riconoscere e interpretare _______________________________</w:t>
        <w:br w:type="textWrapping"/>
        <w:t xml:space="preserve">- Sviluppare capacità di ________________________</w:t>
        <w:br w:type="textWrapping"/>
        <w:t xml:space="preserve">- Approfondire ambiti di ___________________________</w:t>
        <w:br w:type="textWrapping"/>
        <w:t xml:space="preserve">- Potenziare ______________________</w:t>
      </w:r>
    </w:p>
    <w:p w:rsidR="00000000" w:rsidDel="00000000" w:rsidP="00000000" w:rsidRDefault="00000000" w:rsidRPr="00000000" w14:paraId="0000000F">
      <w:pPr>
        <w:spacing w:after="240" w:before="240" w:line="254.4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b w:val="1"/>
          <w:sz w:val="18"/>
          <w:szCs w:val="18"/>
          <w:rtl w:val="0"/>
        </w:rPr>
        <w:t xml:space="preserve">Metodologie didattiche</w:t>
        <w:br w:type="textWrapping"/>
      </w: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Il docente dovrà illustrare le modalità di insegnamento adottate (lezioni frontali, attività pratiche, laboratori, ecc.) e come queste siano finalizzate al raggiungimento degli obiettivi formativi.</w:t>
      </w:r>
    </w:p>
    <w:p w:rsidR="00000000" w:rsidDel="00000000" w:rsidP="00000000" w:rsidRDefault="00000000" w:rsidRPr="00000000" w14:paraId="00000010">
      <w:pPr>
        <w:spacing w:after="240" w:before="240" w:line="254.4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b w:val="1"/>
          <w:sz w:val="18"/>
          <w:szCs w:val="18"/>
          <w:rtl w:val="0"/>
        </w:rPr>
        <w:t xml:space="preserve">Esercitazioni e momenti di revisione</w:t>
        <w:br w:type="textWrapping"/>
      </w: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È necessario indicare se il corso prevede esercitazioni intermedie, specificandone tempi e modalità. Inoltre, i docenti devono garantire momenti di revisione dei lavori, accessibili a tutti gli studenti (inclusi ripetenti e fuori corso), distribuiti in modo regolare durante l’anno.</w:t>
      </w:r>
    </w:p>
    <w:p w:rsidR="00000000" w:rsidDel="00000000" w:rsidP="00000000" w:rsidRDefault="00000000" w:rsidRPr="00000000" w14:paraId="00000011">
      <w:pPr>
        <w:spacing w:after="240" w:before="240" w:line="254.4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b w:val="1"/>
          <w:sz w:val="18"/>
          <w:szCs w:val="18"/>
          <w:rtl w:val="0"/>
        </w:rPr>
        <w:t xml:space="preserve">Elaborato finale</w:t>
        <w:br w:type="textWrapping"/>
      </w: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Qualora sia previsto un progetto o un elaborato conclusivo, vanno descritte le sue caratteristiche (tipologia, formato, tematiche) e le eventuali scadenze per la consegna.</w:t>
      </w:r>
    </w:p>
    <w:p w:rsidR="00000000" w:rsidDel="00000000" w:rsidP="00000000" w:rsidRDefault="00000000" w:rsidRPr="00000000" w14:paraId="00000012">
      <w:pPr>
        <w:spacing w:after="240" w:before="240" w:line="254.4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b w:val="1"/>
          <w:sz w:val="18"/>
          <w:szCs w:val="18"/>
          <w:rtl w:val="0"/>
        </w:rPr>
        <w:t xml:space="preserve">Modalità d’esame</w:t>
        <w:br w:type="textWrapping"/>
      </w: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Indicare come verrà svolta la prova di esame (orale, scritto, prove pratiche, verifiche intermedie) e secondo quali criteri verranno valutate le prestazioni degli studenti.</w:t>
      </w:r>
    </w:p>
    <w:p w:rsidR="00000000" w:rsidDel="00000000" w:rsidP="00000000" w:rsidRDefault="00000000" w:rsidRPr="00000000" w14:paraId="00000013">
      <w:pPr>
        <w:spacing w:after="240" w:before="240" w:line="254.4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b w:val="1"/>
          <w:sz w:val="18"/>
          <w:szCs w:val="18"/>
          <w:rtl w:val="0"/>
        </w:rPr>
        <w:t xml:space="preserve">Requisiti d’accesso</w:t>
        <w:br w:type="textWrapping"/>
      </w: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Indicare eventuali conoscenze pregresse che possono facilitare la comprensione degli argomenti trattati. </w:t>
      </w:r>
    </w:p>
    <w:p w:rsidR="00000000" w:rsidDel="00000000" w:rsidP="00000000" w:rsidRDefault="00000000" w:rsidRPr="00000000" w14:paraId="00000014">
      <w:pPr>
        <w:spacing w:after="240" w:before="240" w:line="254.4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b w:val="1"/>
          <w:sz w:val="18"/>
          <w:szCs w:val="18"/>
          <w:rtl w:val="0"/>
        </w:rPr>
        <w:t xml:space="preserve">Obbligo di frequenza</w:t>
        <w:br w:type="textWrapping"/>
      </w: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La partecipazione alle lezioni è obbligatoria per almeno l’80% delle ore previste di didattica frontale. Lo studio autonomo non rientra in questo conteggio.</w:t>
      </w:r>
    </w:p>
    <w:p w:rsidR="00000000" w:rsidDel="00000000" w:rsidP="00000000" w:rsidRDefault="00000000" w:rsidRPr="00000000" w14:paraId="00000015">
      <w:pPr>
        <w:spacing w:after="240" w:before="240" w:line="254.4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b w:val="1"/>
          <w:sz w:val="18"/>
          <w:szCs w:val="18"/>
          <w:rtl w:val="0"/>
        </w:rPr>
        <w:t xml:space="preserve">Programma del corso</w:t>
        <w:br w:type="textWrapping"/>
      </w: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Panoramica ordinata degli argomenti trattati durante il corso e organizzati in nuclei tematici il cui numero può varirare a seconda della disciplina (NUCLEO TEMATICO 1, NUCLEO TEMATICO 2, NUCLEO TEMATICO 3 ecc ecc…). Il contenuto deve essere coerente con gli obiettivi formativi dichiarati all’inizio e ben dettagliato.</w:t>
      </w:r>
    </w:p>
    <w:p w:rsidR="00000000" w:rsidDel="00000000" w:rsidP="00000000" w:rsidRDefault="00000000" w:rsidRPr="00000000" w14:paraId="00000016">
      <w:pPr>
        <w:spacing w:after="240" w:before="240" w:line="254.4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b w:val="1"/>
          <w:sz w:val="18"/>
          <w:szCs w:val="18"/>
          <w:rtl w:val="0"/>
        </w:rPr>
        <w:t xml:space="preserve">Bibliografia e materiali di riferimento</w:t>
        <w:br w:type="textWrapping"/>
      </w: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Elencare i testi adottati e distinguere tra quelli obbligatori per sostenere l’esame e quelli suggeriti per approfondimenti personali. Possono essere inclusi articoli, saggi, dispense o contenuti multimediali.</w:t>
      </w:r>
    </w:p>
    <w:p w:rsidR="00000000" w:rsidDel="00000000" w:rsidP="00000000" w:rsidRDefault="00000000" w:rsidRPr="00000000" w14:paraId="00000017">
      <w:pPr>
        <w:spacing w:after="240" w:before="240" w:line="254.4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b w:val="1"/>
          <w:sz w:val="18"/>
          <w:szCs w:val="18"/>
          <w:rtl w:val="0"/>
        </w:rPr>
        <w:t xml:space="preserve">Supporti per studenti con disabilità o DSA</w:t>
        <w:br w:type="textWrapping"/>
      </w: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Descrivere gli strumenti e le modalità con cui vengono supportati gli studenti con esigenze specifiche a seguito delle indicazioni fornite dalla commissione DSA. </w:t>
      </w:r>
    </w:p>
    <w:p w:rsidR="00000000" w:rsidDel="00000000" w:rsidP="00000000" w:rsidRDefault="00000000" w:rsidRPr="00000000" w14:paraId="00000018">
      <w:pPr>
        <w:spacing w:before="20" w:line="254.4" w:lineRule="auto"/>
        <w:ind w:left="20" w:firstLine="0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20" w:w="11900" w:orient="portrait"/>
      <w:pgMar w:bottom="1985" w:top="1795" w:left="1134" w:right="1134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tabs>
        <w:tab w:val="center" w:leader="none" w:pos="4819"/>
        <w:tab w:val="right" w:leader="none" w:pos="9638"/>
      </w:tabs>
      <w:rPr>
        <w:color w:val="000000"/>
        <w:sz w:val="24"/>
        <w:szCs w:val="24"/>
      </w:rPr>
    </w:pPr>
    <w:r w:rsidDel="00000000" w:rsidR="00000000" w:rsidRPr="00000000">
      <w:rPr>
        <w:rFonts w:ascii="Nunito" w:cs="Nunito" w:eastAsia="Nunito" w:hAnsi="Nunito"/>
        <w:sz w:val="18"/>
        <w:szCs w:val="18"/>
      </w:rPr>
      <w:drawing>
        <wp:inline distB="0" distT="0" distL="0" distR="0">
          <wp:extent cx="6119820" cy="635000"/>
          <wp:effectExtent b="0" l="0" r="0" t="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1440" l="0" r="0" t="19077"/>
                  <a:stretch>
                    <a:fillRect/>
                  </a:stretch>
                </pic:blipFill>
                <pic:spPr>
                  <a:xfrm>
                    <a:off x="0" y="0"/>
                    <a:ext cx="6119820" cy="635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-281936</wp:posOffset>
          </wp:positionH>
          <wp:positionV relativeFrom="paragraph">
            <wp:posOffset>-297176</wp:posOffset>
          </wp:positionV>
          <wp:extent cx="906145" cy="903605"/>
          <wp:effectExtent b="0" l="0" r="0" t="0"/>
          <wp:wrapNone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6145" cy="9036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3CT7XQ5JM41fiH2/Fw3CTQJAmA==">CgMxLjAyDmguajM3bDlpeHk0bGkzMg5oLnhiemZsd2NsN2wydzIOaC51aDFxcm10bzdydWg4AHIhMVkyelVjbjBQZ0U0N3VhNGQ0eWktbFBmMmxrNWp5QnJR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2023-07-06T14:51:00Z</dcterms:created>
  <dc:creator>Federica Cassanmagnago</dc:creator>
</cp:coreProperties>
</file>